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7C" w:rsidRDefault="007C057C" w:rsidP="007C057C">
      <w:pPr>
        <w:pStyle w:val="NormaleWeb"/>
        <w:spacing w:after="0"/>
        <w:jc w:val="center"/>
      </w:pPr>
    </w:p>
    <w:p w:rsidR="00130310" w:rsidRDefault="00130310" w:rsidP="007C057C">
      <w:pPr>
        <w:pStyle w:val="NormaleWeb"/>
        <w:spacing w:after="0"/>
        <w:jc w:val="center"/>
        <w:rPr>
          <w:rFonts w:ascii="Copperplate Gothic Light" w:hAnsi="Copperplate Gothic Light"/>
        </w:rPr>
      </w:pPr>
      <w:r w:rsidRPr="00130310">
        <w:rPr>
          <w:rFonts w:ascii="Copperplate Gothic Light" w:hAnsi="Copperplate Gothic Light"/>
          <w:noProof/>
        </w:rPr>
        <w:drawing>
          <wp:inline distT="0" distB="0" distL="0" distR="0">
            <wp:extent cx="704431" cy="873541"/>
            <wp:effectExtent l="19050" t="0" r="419" b="0"/>
            <wp:docPr id="5" name="Immagine 1" descr="C:\Documents and Settings\utente\Desktop\STEMMA esempi\Polizzi_Generosa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ente\Desktop\STEMMA esempi\Polizzi_Generosa-Stem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99" cy="88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310" w:rsidRDefault="00130310" w:rsidP="00130310">
      <w:pPr>
        <w:keepNext/>
        <w:spacing w:after="0" w:line="240" w:lineRule="auto"/>
        <w:jc w:val="center"/>
        <w:outlineLvl w:val="1"/>
        <w:rPr>
          <w:rFonts w:eastAsia="Times New Roman"/>
          <w:b/>
          <w:i/>
          <w:iCs/>
          <w:kern w:val="0"/>
          <w:sz w:val="24"/>
          <w:szCs w:val="24"/>
          <w:lang w:eastAsia="it-IT"/>
        </w:rPr>
      </w:pPr>
      <w:r w:rsidRPr="00F474B2">
        <w:rPr>
          <w:rFonts w:eastAsia="Times New Roman"/>
          <w:b/>
          <w:kern w:val="0"/>
          <w:sz w:val="24"/>
          <w:szCs w:val="24"/>
          <w:lang w:eastAsia="it-IT"/>
        </w:rPr>
        <w:t xml:space="preserve">COMUNE </w:t>
      </w:r>
      <w:proofErr w:type="spellStart"/>
      <w:r w:rsidRPr="00F474B2">
        <w:rPr>
          <w:rFonts w:eastAsia="Times New Roman"/>
          <w:b/>
          <w:kern w:val="0"/>
          <w:sz w:val="24"/>
          <w:szCs w:val="24"/>
          <w:lang w:eastAsia="it-IT"/>
        </w:rPr>
        <w:t>DI</w:t>
      </w:r>
      <w:proofErr w:type="spellEnd"/>
      <w:r w:rsidRPr="00F474B2">
        <w:rPr>
          <w:rFonts w:eastAsia="Times New Roman"/>
          <w:b/>
          <w:kern w:val="0"/>
          <w:sz w:val="24"/>
          <w:szCs w:val="24"/>
          <w:lang w:eastAsia="it-IT"/>
        </w:rPr>
        <w:t xml:space="preserve"> POLIZZI GENEROSA</w:t>
      </w:r>
      <w:r w:rsidRPr="00130310">
        <w:rPr>
          <w:rFonts w:eastAsia="Times New Roman"/>
          <w:b/>
          <w:i/>
          <w:iCs/>
          <w:kern w:val="0"/>
          <w:sz w:val="24"/>
          <w:szCs w:val="24"/>
          <w:lang w:eastAsia="it-IT"/>
        </w:rPr>
        <w:t xml:space="preserve"> </w:t>
      </w:r>
    </w:p>
    <w:p w:rsidR="00130310" w:rsidRPr="00130310" w:rsidRDefault="00130310" w:rsidP="00130310">
      <w:pPr>
        <w:keepNext/>
        <w:spacing w:after="0" w:line="240" w:lineRule="auto"/>
        <w:jc w:val="center"/>
        <w:outlineLvl w:val="1"/>
        <w:rPr>
          <w:rFonts w:eastAsia="Times New Roman"/>
          <w:b/>
          <w:iCs/>
          <w:kern w:val="0"/>
          <w:sz w:val="24"/>
          <w:szCs w:val="24"/>
          <w:lang w:eastAsia="it-IT"/>
        </w:rPr>
      </w:pPr>
      <w:r w:rsidRPr="00130310">
        <w:rPr>
          <w:rFonts w:eastAsia="Times New Roman"/>
          <w:b/>
          <w:iCs/>
          <w:kern w:val="0"/>
          <w:sz w:val="24"/>
          <w:szCs w:val="24"/>
          <w:lang w:eastAsia="it-IT"/>
        </w:rPr>
        <w:t>Città Metropolitana di Palermo</w:t>
      </w:r>
    </w:p>
    <w:p w:rsidR="00130310" w:rsidRDefault="00130310" w:rsidP="00130310">
      <w:pPr>
        <w:keepNext/>
        <w:spacing w:after="0" w:line="240" w:lineRule="auto"/>
        <w:jc w:val="center"/>
        <w:outlineLvl w:val="1"/>
        <w:rPr>
          <w:rFonts w:eastAsia="Times New Roman"/>
          <w:b/>
          <w:iCs/>
          <w:kern w:val="0"/>
          <w:sz w:val="24"/>
          <w:szCs w:val="24"/>
          <w:lang w:eastAsia="it-IT"/>
        </w:rPr>
      </w:pPr>
      <w:r w:rsidRPr="00130310">
        <w:rPr>
          <w:rFonts w:eastAsia="Times New Roman"/>
          <w:b/>
          <w:iCs/>
          <w:kern w:val="0"/>
          <w:sz w:val="24"/>
          <w:szCs w:val="24"/>
          <w:lang w:eastAsia="it-IT"/>
        </w:rPr>
        <w:t xml:space="preserve">Via Garibaldi 13 – 90028 – </w:t>
      </w:r>
      <w:proofErr w:type="spellStart"/>
      <w:r w:rsidRPr="00130310">
        <w:rPr>
          <w:rFonts w:eastAsia="Times New Roman"/>
          <w:b/>
          <w:iCs/>
          <w:kern w:val="0"/>
          <w:sz w:val="24"/>
          <w:szCs w:val="24"/>
          <w:lang w:eastAsia="it-IT"/>
        </w:rPr>
        <w:t>tel</w:t>
      </w:r>
      <w:proofErr w:type="spellEnd"/>
      <w:r w:rsidRPr="00130310">
        <w:rPr>
          <w:rFonts w:eastAsia="Times New Roman"/>
          <w:b/>
          <w:iCs/>
          <w:kern w:val="0"/>
          <w:sz w:val="24"/>
          <w:szCs w:val="24"/>
          <w:lang w:eastAsia="it-IT"/>
        </w:rPr>
        <w:t xml:space="preserve"> 0921 551600 – fax 0921.688205</w:t>
      </w:r>
    </w:p>
    <w:p w:rsidR="00130310" w:rsidRDefault="00B65584" w:rsidP="00130310">
      <w:pPr>
        <w:keepNext/>
        <w:spacing w:after="0" w:line="240" w:lineRule="auto"/>
        <w:jc w:val="center"/>
        <w:outlineLvl w:val="1"/>
        <w:rPr>
          <w:rFonts w:eastAsia="Times New Roman"/>
          <w:b/>
          <w:iCs/>
          <w:kern w:val="0"/>
          <w:sz w:val="24"/>
          <w:szCs w:val="24"/>
          <w:u w:val="single"/>
          <w:lang w:eastAsia="it-IT"/>
        </w:rPr>
      </w:pPr>
      <w:hyperlink r:id="rId6" w:history="1">
        <w:r w:rsidR="00130310" w:rsidRPr="00253678">
          <w:rPr>
            <w:rStyle w:val="Collegamentoipertestuale"/>
            <w:rFonts w:eastAsia="Times New Roman"/>
            <w:b/>
            <w:iCs/>
            <w:kern w:val="0"/>
            <w:sz w:val="24"/>
            <w:szCs w:val="24"/>
            <w:lang w:eastAsia="it-IT"/>
          </w:rPr>
          <w:t>comune.polizzi@pec.comune.polizzi.pa.it</w:t>
        </w:r>
      </w:hyperlink>
    </w:p>
    <w:p w:rsidR="00130310" w:rsidRPr="00130310" w:rsidRDefault="00B65584" w:rsidP="00130310">
      <w:pPr>
        <w:keepNext/>
        <w:spacing w:after="0" w:line="240" w:lineRule="auto"/>
        <w:jc w:val="center"/>
        <w:outlineLvl w:val="1"/>
        <w:rPr>
          <w:rFonts w:eastAsia="Times New Roman"/>
          <w:b/>
          <w:kern w:val="0"/>
          <w:sz w:val="24"/>
          <w:szCs w:val="24"/>
          <w:u w:val="single"/>
          <w:lang w:eastAsia="it-IT"/>
        </w:rPr>
      </w:pPr>
      <w:hyperlink r:id="rId7" w:history="1">
        <w:r w:rsidR="00253A2A" w:rsidRPr="00253678">
          <w:rPr>
            <w:rStyle w:val="Collegamentoipertestuale"/>
            <w:rFonts w:eastAsia="Times New Roman"/>
            <w:b/>
            <w:iCs/>
            <w:kern w:val="0"/>
            <w:sz w:val="24"/>
            <w:szCs w:val="24"/>
            <w:lang w:eastAsia="it-IT"/>
          </w:rPr>
          <w:t>protocollo@comune.polizzi.pa.it</w:t>
        </w:r>
      </w:hyperlink>
      <w:r w:rsidR="00253A2A">
        <w:rPr>
          <w:rFonts w:eastAsia="Times New Roman"/>
          <w:b/>
          <w:iCs/>
          <w:kern w:val="0"/>
          <w:sz w:val="24"/>
          <w:szCs w:val="24"/>
          <w:u w:val="single"/>
          <w:lang w:eastAsia="it-IT"/>
        </w:rPr>
        <w:t xml:space="preserve"> </w:t>
      </w:r>
    </w:p>
    <w:p w:rsidR="007C057C" w:rsidRPr="00134219" w:rsidRDefault="00130310" w:rsidP="00134219">
      <w:pPr>
        <w:keepNext/>
        <w:spacing w:after="0" w:line="240" w:lineRule="auto"/>
        <w:ind w:left="-567"/>
        <w:jc w:val="center"/>
        <w:outlineLvl w:val="3"/>
        <w:rPr>
          <w:rFonts w:eastAsia="Times New Roman"/>
          <w:b/>
          <w:i/>
          <w:iCs/>
          <w:kern w:val="0"/>
          <w:sz w:val="24"/>
          <w:szCs w:val="24"/>
          <w:lang w:eastAsia="it-IT"/>
        </w:rPr>
      </w:pPr>
      <w:r w:rsidRPr="00F474B2">
        <w:rPr>
          <w:rFonts w:eastAsia="Times New Roman"/>
          <w:b/>
          <w:i/>
          <w:iCs/>
          <w:kern w:val="0"/>
          <w:sz w:val="24"/>
          <w:szCs w:val="24"/>
          <w:lang w:eastAsia="it-IT"/>
        </w:rPr>
        <w:t xml:space="preserve"> </w:t>
      </w:r>
      <w:r>
        <w:rPr>
          <w:rFonts w:ascii="Arial" w:hAnsi="Arial" w:cs="Arial"/>
        </w:rPr>
        <w:t xml:space="preserve"> </w:t>
      </w:r>
    </w:p>
    <w:p w:rsidR="00A34B5D" w:rsidRDefault="00584205" w:rsidP="00B63AA2">
      <w:pPr>
        <w:pStyle w:val="NormaleWeb"/>
        <w:spacing w:after="240"/>
        <w:jc w:val="center"/>
        <w:rPr>
          <w:rFonts w:ascii="Arial" w:hAnsi="Arial" w:cs="Arial"/>
          <w:b/>
          <w:sz w:val="36"/>
          <w:szCs w:val="36"/>
        </w:rPr>
      </w:pPr>
      <w:r w:rsidRPr="00B63AA2">
        <w:rPr>
          <w:rFonts w:ascii="Arial" w:hAnsi="Arial" w:cs="Arial"/>
          <w:b/>
          <w:sz w:val="36"/>
          <w:szCs w:val="36"/>
        </w:rPr>
        <w:t xml:space="preserve">AVVISO PUBBLICO </w:t>
      </w:r>
    </w:p>
    <w:p w:rsidR="00F00D74" w:rsidRPr="00B63AA2" w:rsidRDefault="00F00D74" w:rsidP="00B63AA2">
      <w:pPr>
        <w:pStyle w:val="NormaleWeb"/>
        <w:spacing w:after="2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Manifestazione d’interesse</w:t>
      </w:r>
    </w:p>
    <w:p w:rsidR="005A1310" w:rsidRDefault="00A34B5D" w:rsidP="00134219">
      <w:pPr>
        <w:pStyle w:val="NormaleWeb"/>
        <w:spacing w:before="0" w:beforeAutospacing="0" w:after="0"/>
        <w:jc w:val="center"/>
      </w:pPr>
      <w:r w:rsidRPr="00875E9B">
        <w:t xml:space="preserve">per l’adesione al  </w:t>
      </w:r>
      <w:r w:rsidR="00584205" w:rsidRPr="00875E9B">
        <w:t>“PATTO DELLA LETTURA “</w:t>
      </w:r>
    </w:p>
    <w:p w:rsidR="005A1310" w:rsidRDefault="005A1310" w:rsidP="005A1310">
      <w:pPr>
        <w:pStyle w:val="NormaleWeb"/>
        <w:spacing w:before="0" w:beforeAutospacing="0" w:after="0"/>
        <w:jc w:val="both"/>
      </w:pPr>
    </w:p>
    <w:p w:rsidR="005A1310" w:rsidRDefault="005A1310" w:rsidP="005A1310">
      <w:pPr>
        <w:pStyle w:val="NormaleWeb"/>
        <w:spacing w:before="0" w:beforeAutospacing="0" w:after="0"/>
        <w:jc w:val="both"/>
      </w:pPr>
      <w:r>
        <w:t>Premesso che:</w:t>
      </w:r>
    </w:p>
    <w:p w:rsidR="005A1310" w:rsidRDefault="005A1310" w:rsidP="005A1310">
      <w:pPr>
        <w:pStyle w:val="NormaleWeb"/>
        <w:spacing w:before="0" w:beforeAutospacing="0" w:after="0"/>
        <w:jc w:val="both"/>
      </w:pPr>
      <w:r>
        <w:t>- il Centro per il libro e la lettura (</w:t>
      </w:r>
      <w:proofErr w:type="spellStart"/>
      <w:r>
        <w:t>Cepell</w:t>
      </w:r>
      <w:proofErr w:type="spellEnd"/>
      <w:r>
        <w:t xml:space="preserve">), istituto autonomo del </w:t>
      </w:r>
      <w:proofErr w:type="spellStart"/>
      <w:r>
        <w:t>Mibact</w:t>
      </w:r>
      <w:proofErr w:type="spellEnd"/>
      <w:r>
        <w:t xml:space="preserve">, d’intesa con l’ANCI Associazione Nazionale Comuni Italiani attraverso la qualifica di </w:t>
      </w:r>
      <w:r>
        <w:rPr>
          <w:rFonts w:ascii="cursive" w:hAnsi="cursive"/>
          <w:b/>
          <w:bCs/>
          <w:i/>
          <w:iCs/>
        </w:rPr>
        <w:t xml:space="preserve">Città che legge </w:t>
      </w:r>
      <w:r>
        <w:t>ha deciso di promuovere e valorizzare quelle Amministrazioni Comunali impegnate a svolgere con continuità sul</w:t>
      </w:r>
      <w:r w:rsidR="00134219">
        <w:t xml:space="preserve"> </w:t>
      </w:r>
      <w:r>
        <w:t>proprio territorio politiche pubbliche di promozione della lettura;</w:t>
      </w:r>
    </w:p>
    <w:p w:rsidR="00995FE6" w:rsidRDefault="00995FE6" w:rsidP="005A1310">
      <w:pPr>
        <w:pStyle w:val="NormaleWeb"/>
        <w:spacing w:before="0" w:beforeAutospacing="0" w:after="0"/>
        <w:jc w:val="both"/>
      </w:pPr>
      <w:r>
        <w:t>-i Comuni interessati a ottenere la qualifica di Città che legge per</w:t>
      </w:r>
      <w:r w:rsidR="00134219">
        <w:t xml:space="preserve"> </w:t>
      </w:r>
      <w:r>
        <w:t>il biennio 2024-2025 dovranno avere stipulato nel proprio territorio un Patto locale per la lettura;</w:t>
      </w:r>
    </w:p>
    <w:p w:rsidR="005A1310" w:rsidRPr="00995FE6" w:rsidRDefault="005A1310" w:rsidP="00995FE6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4"/>
          <w:szCs w:val="24"/>
        </w:rPr>
      </w:pPr>
      <w:proofErr w:type="spellStart"/>
      <w:r w:rsidRPr="005A1310">
        <w:rPr>
          <w:kern w:val="0"/>
          <w:sz w:val="24"/>
          <w:szCs w:val="24"/>
        </w:rPr>
        <w:t>-l</w:t>
      </w:r>
      <w:proofErr w:type="spellEnd"/>
      <w:r w:rsidRPr="005A1310">
        <w:rPr>
          <w:kern w:val="0"/>
          <w:sz w:val="24"/>
          <w:szCs w:val="24"/>
        </w:rPr>
        <w:t>’intento del Patto locale per la lettura è di riconoscere e sostenere la crescita socio</w:t>
      </w:r>
      <w:r w:rsidR="005A275F">
        <w:rPr>
          <w:kern w:val="0"/>
          <w:sz w:val="24"/>
          <w:szCs w:val="24"/>
        </w:rPr>
        <w:t>-</w:t>
      </w:r>
      <w:r w:rsidRPr="005A1310">
        <w:rPr>
          <w:kern w:val="0"/>
          <w:sz w:val="24"/>
          <w:szCs w:val="24"/>
        </w:rPr>
        <w:t>culturale</w:t>
      </w:r>
      <w:r w:rsidR="00995FE6">
        <w:rPr>
          <w:kern w:val="0"/>
          <w:sz w:val="24"/>
          <w:szCs w:val="24"/>
        </w:rPr>
        <w:t xml:space="preserve"> </w:t>
      </w:r>
      <w:r w:rsidRPr="005A1310">
        <w:rPr>
          <w:kern w:val="0"/>
          <w:sz w:val="24"/>
          <w:szCs w:val="24"/>
        </w:rPr>
        <w:t>attraverso la diffusione della lettura come valore riconosciuto e condiviso, in grado di</w:t>
      </w:r>
      <w:r w:rsidR="00995FE6">
        <w:rPr>
          <w:kern w:val="0"/>
          <w:sz w:val="24"/>
          <w:szCs w:val="24"/>
        </w:rPr>
        <w:t xml:space="preserve"> </w:t>
      </w:r>
      <w:r w:rsidRPr="005A1310">
        <w:rPr>
          <w:kern w:val="0"/>
          <w:sz w:val="24"/>
          <w:szCs w:val="24"/>
        </w:rPr>
        <w:t>influenzare positivamente la qualità della vita individuale e collettiva e di rendere il libro e la</w:t>
      </w:r>
      <w:r w:rsidR="00995FE6">
        <w:rPr>
          <w:kern w:val="0"/>
          <w:sz w:val="24"/>
          <w:szCs w:val="24"/>
        </w:rPr>
        <w:t xml:space="preserve"> </w:t>
      </w:r>
      <w:r w:rsidRPr="005A1310">
        <w:rPr>
          <w:kern w:val="0"/>
          <w:sz w:val="24"/>
          <w:szCs w:val="24"/>
        </w:rPr>
        <w:t>lettura un’abitudine sociale allargando conseguentemente la base dei lettori</w:t>
      </w:r>
      <w:r w:rsidR="00134219">
        <w:rPr>
          <w:kern w:val="0"/>
          <w:sz w:val="24"/>
          <w:szCs w:val="24"/>
        </w:rPr>
        <w:t>;</w:t>
      </w:r>
    </w:p>
    <w:p w:rsidR="005A1310" w:rsidRDefault="005A1310" w:rsidP="005A1310">
      <w:pPr>
        <w:pStyle w:val="NormaleWeb"/>
        <w:spacing w:before="0" w:beforeAutospacing="0" w:after="0"/>
        <w:jc w:val="both"/>
      </w:pPr>
      <w:r w:rsidRPr="005A1310">
        <w:t xml:space="preserve">- il </w:t>
      </w:r>
      <w:r w:rsidRPr="005A1310">
        <w:rPr>
          <w:i/>
          <w:iCs/>
        </w:rPr>
        <w:t xml:space="preserve">Patto locale per la lettura </w:t>
      </w:r>
      <w:r w:rsidRPr="005A1310">
        <w:t>ha come obiettivo la creazione di una sinergia tra tutti i soggetti</w:t>
      </w:r>
      <w:r w:rsidR="00995FE6">
        <w:t xml:space="preserve"> </w:t>
      </w:r>
      <w:r w:rsidRPr="005A1310">
        <w:t>protagonisti della filiera del libro e nasce per coinvolgere: istituzioni pubbliche, biblioteche, case</w:t>
      </w:r>
      <w:r w:rsidR="00995FE6">
        <w:t xml:space="preserve"> </w:t>
      </w:r>
      <w:r w:rsidRPr="005A1310">
        <w:t>editrici, librerie, autori e lettori organizzati in gruppi e associazioni, scuole, imprese private,</w:t>
      </w:r>
      <w:r w:rsidR="00995FE6">
        <w:t xml:space="preserve"> </w:t>
      </w:r>
      <w:r w:rsidRPr="005A1310">
        <w:t>associazioni culturali e di volontariato, fondazioni bancarie e tutti coloro che condividono l’idea che</w:t>
      </w:r>
      <w:r w:rsidR="00995FE6">
        <w:t xml:space="preserve"> </w:t>
      </w:r>
      <w:r w:rsidRPr="005A1310">
        <w:t>la lettura, declinata in tutte le sue forme, sia un bene comune su cui investire per la crescita culturale</w:t>
      </w:r>
      <w:r w:rsidR="00995FE6">
        <w:t xml:space="preserve"> </w:t>
      </w:r>
      <w:r w:rsidRPr="005A1310">
        <w:t>dell’individuo e della società,</w:t>
      </w:r>
    </w:p>
    <w:p w:rsidR="00420FE3" w:rsidRPr="00995FE6" w:rsidRDefault="008A6081" w:rsidP="00B63AA2">
      <w:pPr>
        <w:pStyle w:val="NormaleWeb"/>
        <w:spacing w:after="240"/>
        <w:jc w:val="both"/>
      </w:pPr>
      <w:r>
        <w:t>Il Comune</w:t>
      </w:r>
      <w:r w:rsidR="00540860">
        <w:t xml:space="preserve"> </w:t>
      </w:r>
      <w:r>
        <w:t xml:space="preserve">di Polizzi Generosa ha </w:t>
      </w:r>
      <w:r w:rsidR="004D49E7">
        <w:t xml:space="preserve">approvato con </w:t>
      </w:r>
      <w:r>
        <w:t>delibera</w:t>
      </w:r>
      <w:r w:rsidR="004D49E7">
        <w:t xml:space="preserve"> </w:t>
      </w:r>
      <w:r>
        <w:t xml:space="preserve"> </w:t>
      </w:r>
      <w:r w:rsidR="004D49E7">
        <w:t xml:space="preserve"> </w:t>
      </w:r>
      <w:r>
        <w:t xml:space="preserve"> di Giunta n.</w:t>
      </w:r>
      <w:r w:rsidR="00541EED">
        <w:t xml:space="preserve">231 </w:t>
      </w:r>
      <w:r>
        <w:t>del</w:t>
      </w:r>
      <w:r w:rsidR="00541EED">
        <w:t xml:space="preserve"> 11/12/2023 </w:t>
      </w:r>
      <w:r w:rsidR="00152841">
        <w:t xml:space="preserve">quanto previsto nel “Patto </w:t>
      </w:r>
      <w:r w:rsidR="0018361C">
        <w:t xml:space="preserve">locale </w:t>
      </w:r>
      <w:r w:rsidR="00152841">
        <w:t>per la lettura”</w:t>
      </w:r>
      <w:r w:rsidR="00457754">
        <w:t xml:space="preserve"> </w:t>
      </w:r>
    </w:p>
    <w:p w:rsidR="009D745A" w:rsidRDefault="00875E9B" w:rsidP="00B63AA2">
      <w:pPr>
        <w:pStyle w:val="NormaleWeb"/>
        <w:spacing w:after="240"/>
        <w:jc w:val="both"/>
        <w:rPr>
          <w:sz w:val="23"/>
          <w:szCs w:val="23"/>
        </w:rPr>
      </w:pPr>
      <w:r w:rsidRPr="00420FE3">
        <w:rPr>
          <w:sz w:val="23"/>
          <w:szCs w:val="23"/>
        </w:rPr>
        <w:t xml:space="preserve">Con il presente </w:t>
      </w:r>
      <w:r w:rsidR="00420FE3">
        <w:rPr>
          <w:sz w:val="23"/>
          <w:szCs w:val="23"/>
        </w:rPr>
        <w:t>A</w:t>
      </w:r>
      <w:r w:rsidRPr="00420FE3">
        <w:rPr>
          <w:sz w:val="23"/>
          <w:szCs w:val="23"/>
        </w:rPr>
        <w:t>vviso p</w:t>
      </w:r>
      <w:r w:rsidR="00811E23" w:rsidRPr="00420FE3">
        <w:rPr>
          <w:sz w:val="23"/>
          <w:szCs w:val="23"/>
        </w:rPr>
        <w:t xml:space="preserve">ubblico il Comune di Polizzi Generosa </w:t>
      </w:r>
      <w:r w:rsidRPr="00420FE3">
        <w:rPr>
          <w:sz w:val="23"/>
          <w:szCs w:val="23"/>
        </w:rPr>
        <w:t xml:space="preserve"> vuole coinvolgere il più ampio numero di </w:t>
      </w:r>
      <w:r w:rsidR="00811E23" w:rsidRPr="00420FE3">
        <w:rPr>
          <w:sz w:val="23"/>
          <w:szCs w:val="23"/>
        </w:rPr>
        <w:t xml:space="preserve"> </w:t>
      </w:r>
      <w:r w:rsidRPr="00420FE3">
        <w:rPr>
          <w:sz w:val="23"/>
          <w:szCs w:val="23"/>
        </w:rPr>
        <w:t>S</w:t>
      </w:r>
      <w:r w:rsidR="00811E23" w:rsidRPr="00420FE3">
        <w:rPr>
          <w:sz w:val="23"/>
          <w:szCs w:val="23"/>
        </w:rPr>
        <w:t>oggetti</w:t>
      </w:r>
      <w:r w:rsidR="00BB61FF">
        <w:rPr>
          <w:sz w:val="23"/>
          <w:szCs w:val="23"/>
        </w:rPr>
        <w:t xml:space="preserve"> </w:t>
      </w:r>
      <w:r w:rsidR="00F02DE7">
        <w:rPr>
          <w:sz w:val="23"/>
          <w:szCs w:val="23"/>
        </w:rPr>
        <w:t>per creare una rete di collaborazione per iniziative e progetti  per rendere la lettura un’abitudine sociale diffusa.</w:t>
      </w:r>
    </w:p>
    <w:p w:rsidR="004E49B8" w:rsidRDefault="004E49B8" w:rsidP="00B63AA2">
      <w:pPr>
        <w:pStyle w:val="NormaleWeb"/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Pertanto l’Amministrazione Comunale intende assicurare, nei limiti delle risorse disponibili adeguata risposta alle esigenze di lettura dei cittadini , dei bambini e ragazzi in età scolare .</w:t>
      </w:r>
    </w:p>
    <w:p w:rsidR="009D745A" w:rsidRDefault="009D745A" w:rsidP="00A34B5D">
      <w:pPr>
        <w:pStyle w:val="NormaleWeb"/>
        <w:spacing w:after="240"/>
        <w:rPr>
          <w:sz w:val="23"/>
          <w:szCs w:val="23"/>
        </w:rPr>
      </w:pPr>
      <w:r>
        <w:rPr>
          <w:sz w:val="23"/>
          <w:szCs w:val="23"/>
        </w:rPr>
        <w:t>Possono presentare domanda di adesione al Patto locale per la lettura:</w:t>
      </w:r>
    </w:p>
    <w:p w:rsidR="009D745A" w:rsidRDefault="009D745A" w:rsidP="007B3851">
      <w:pPr>
        <w:pStyle w:val="NormaleWeb"/>
        <w:numPr>
          <w:ilvl w:val="0"/>
          <w:numId w:val="1"/>
        </w:numPr>
        <w:spacing w:after="240"/>
        <w:rPr>
          <w:sz w:val="23"/>
          <w:szCs w:val="23"/>
        </w:rPr>
      </w:pPr>
      <w:r>
        <w:rPr>
          <w:sz w:val="23"/>
          <w:szCs w:val="23"/>
        </w:rPr>
        <w:t>le scuole di ogni ordine e grado;</w:t>
      </w:r>
    </w:p>
    <w:p w:rsidR="009D745A" w:rsidRDefault="009D745A" w:rsidP="00A9254F">
      <w:pPr>
        <w:pStyle w:val="NormaleWeb"/>
        <w:numPr>
          <w:ilvl w:val="0"/>
          <w:numId w:val="1"/>
        </w:num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istituzioni,enti,associazioni culturali e di volontariato  che svolgono o vogliono svolgere attività di promozione della lettura  coordinata e collettiva,orientata alla diffusione e v</w:t>
      </w:r>
      <w:r w:rsidR="0018361C">
        <w:rPr>
          <w:sz w:val="23"/>
          <w:szCs w:val="23"/>
        </w:rPr>
        <w:t>alorizzazione della lettura come</w:t>
      </w:r>
      <w:r>
        <w:rPr>
          <w:sz w:val="23"/>
          <w:szCs w:val="23"/>
        </w:rPr>
        <w:t xml:space="preserve"> strumento di benessere individuale e sociale</w:t>
      </w:r>
      <w:r w:rsidR="007B3851">
        <w:rPr>
          <w:sz w:val="23"/>
          <w:szCs w:val="23"/>
        </w:rPr>
        <w:t>,così da raggiungere il maggior numero di cittadini per la crescita culturale,sociale e civile della comunità.</w:t>
      </w:r>
    </w:p>
    <w:p w:rsidR="009D745A" w:rsidRDefault="007B3851" w:rsidP="00A34B5D">
      <w:pPr>
        <w:pStyle w:val="NormaleWeb"/>
        <w:spacing w:after="240"/>
        <w:rPr>
          <w:sz w:val="23"/>
          <w:szCs w:val="23"/>
        </w:rPr>
      </w:pPr>
      <w:r>
        <w:rPr>
          <w:sz w:val="23"/>
          <w:szCs w:val="23"/>
        </w:rPr>
        <w:lastRenderedPageBreak/>
        <w:t>La manifestazione di interessa dovrà :</w:t>
      </w:r>
    </w:p>
    <w:p w:rsidR="007B3851" w:rsidRDefault="007B3851" w:rsidP="00F6497B">
      <w:pPr>
        <w:pStyle w:val="NormaleWeb"/>
        <w:numPr>
          <w:ilvl w:val="0"/>
          <w:numId w:val="2"/>
        </w:numPr>
        <w:spacing w:after="240"/>
        <w:rPr>
          <w:sz w:val="23"/>
          <w:szCs w:val="23"/>
        </w:rPr>
      </w:pPr>
      <w:r>
        <w:rPr>
          <w:sz w:val="23"/>
          <w:szCs w:val="23"/>
        </w:rPr>
        <w:t>essere espressa compilando il  modulo allegato;</w:t>
      </w:r>
    </w:p>
    <w:p w:rsidR="007B3851" w:rsidRDefault="007B3851" w:rsidP="00A9254F">
      <w:pPr>
        <w:pStyle w:val="NormaleWeb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essere presentata presso l’ufficio  protocollo del Comune di Polizzi Generosa o tramite posta elettronica all’indirizzo  </w:t>
      </w:r>
      <w:hyperlink r:id="rId8" w:history="1">
        <w:r w:rsidRPr="007B3851">
          <w:rPr>
            <w:rStyle w:val="Collegamentoipertestuale"/>
            <w:sz w:val="22"/>
            <w:szCs w:val="22"/>
          </w:rPr>
          <w:t>protocollo@comune.polizzi.pa.it</w:t>
        </w:r>
      </w:hyperlink>
      <w:r>
        <w:rPr>
          <w:sz w:val="23"/>
          <w:szCs w:val="23"/>
        </w:rPr>
        <w:t xml:space="preserve">    </w:t>
      </w:r>
      <w:r w:rsidRPr="007B3851">
        <w:rPr>
          <w:sz w:val="22"/>
          <w:szCs w:val="22"/>
        </w:rPr>
        <w:t>entro 30 giorni dalla pubblicazione dell’Avviso</w:t>
      </w:r>
      <w:r>
        <w:rPr>
          <w:sz w:val="22"/>
          <w:szCs w:val="22"/>
        </w:rPr>
        <w:t>;</w:t>
      </w:r>
    </w:p>
    <w:p w:rsidR="009D745A" w:rsidRPr="00A9254F" w:rsidRDefault="00F6497B" w:rsidP="00B63AA2">
      <w:pPr>
        <w:pStyle w:val="NormaleWeb"/>
        <w:numPr>
          <w:ilvl w:val="0"/>
          <w:numId w:val="2"/>
        </w:numPr>
        <w:spacing w:after="240"/>
        <w:rPr>
          <w:b/>
          <w:sz w:val="23"/>
          <w:szCs w:val="23"/>
        </w:rPr>
      </w:pPr>
      <w:r w:rsidRPr="00A9254F">
        <w:rPr>
          <w:sz w:val="23"/>
          <w:szCs w:val="23"/>
        </w:rPr>
        <w:t>contenere nell’oggetto</w:t>
      </w:r>
      <w:r w:rsidR="005365E5" w:rsidRPr="00A9254F">
        <w:rPr>
          <w:sz w:val="23"/>
          <w:szCs w:val="23"/>
        </w:rPr>
        <w:t xml:space="preserve"> </w:t>
      </w:r>
      <w:r w:rsidRPr="00A9254F">
        <w:rPr>
          <w:sz w:val="23"/>
          <w:szCs w:val="23"/>
        </w:rPr>
        <w:t>dell’istanza:</w:t>
      </w:r>
      <w:r w:rsidRPr="00A9254F">
        <w:rPr>
          <w:b/>
          <w:sz w:val="23"/>
          <w:szCs w:val="23"/>
        </w:rPr>
        <w:t>Adesione al Patto locale per la lettura.</w:t>
      </w:r>
      <w:r w:rsidR="00B63AA2" w:rsidRPr="00A9254F">
        <w:rPr>
          <w:b/>
          <w:sz w:val="23"/>
          <w:szCs w:val="23"/>
        </w:rPr>
        <w:t xml:space="preserve"> </w:t>
      </w:r>
      <w:r w:rsidRPr="00A9254F">
        <w:rPr>
          <w:b/>
          <w:sz w:val="23"/>
          <w:szCs w:val="23"/>
        </w:rPr>
        <w:t>Anno 202</w:t>
      </w:r>
      <w:r w:rsidR="00B63AA2" w:rsidRPr="00A9254F">
        <w:rPr>
          <w:b/>
          <w:sz w:val="23"/>
          <w:szCs w:val="23"/>
        </w:rPr>
        <w:t>4</w:t>
      </w:r>
    </w:p>
    <w:p w:rsidR="00A9254F" w:rsidRDefault="00B31D6C">
      <w:pPr>
        <w:rPr>
          <w:sz w:val="24"/>
          <w:szCs w:val="24"/>
        </w:rPr>
      </w:pPr>
      <w:r w:rsidRPr="00A9254F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04BE2" w:rsidRPr="00A9254F" w:rsidRDefault="00B31D6C" w:rsidP="00A9254F">
      <w:pPr>
        <w:spacing w:after="0" w:line="240" w:lineRule="auto"/>
        <w:ind w:left="6372" w:firstLine="708"/>
        <w:rPr>
          <w:sz w:val="24"/>
          <w:szCs w:val="24"/>
        </w:rPr>
      </w:pPr>
      <w:r w:rsidRPr="00A9254F">
        <w:rPr>
          <w:sz w:val="24"/>
          <w:szCs w:val="24"/>
        </w:rPr>
        <w:t xml:space="preserve"> Il Sindaco</w:t>
      </w:r>
    </w:p>
    <w:p w:rsidR="00B31D6C" w:rsidRPr="00A9254F" w:rsidRDefault="00B31D6C" w:rsidP="00A9254F">
      <w:pPr>
        <w:spacing w:after="0" w:line="240" w:lineRule="auto"/>
        <w:rPr>
          <w:sz w:val="24"/>
          <w:szCs w:val="24"/>
        </w:rPr>
      </w:pPr>
      <w:r w:rsidRPr="00A9254F">
        <w:rPr>
          <w:sz w:val="24"/>
          <w:szCs w:val="24"/>
        </w:rPr>
        <w:t xml:space="preserve">                                                                                                     </w:t>
      </w:r>
      <w:r w:rsidR="00541EED">
        <w:rPr>
          <w:sz w:val="24"/>
          <w:szCs w:val="24"/>
        </w:rPr>
        <w:t xml:space="preserve"> </w:t>
      </w:r>
      <w:r w:rsidRPr="00A9254F">
        <w:rPr>
          <w:sz w:val="24"/>
          <w:szCs w:val="24"/>
        </w:rPr>
        <w:t xml:space="preserve">          </w:t>
      </w:r>
      <w:proofErr w:type="spellStart"/>
      <w:r w:rsidRPr="00A9254F">
        <w:rPr>
          <w:sz w:val="24"/>
          <w:szCs w:val="24"/>
        </w:rPr>
        <w:t>Dr.Gandolfo</w:t>
      </w:r>
      <w:proofErr w:type="spellEnd"/>
      <w:r w:rsidRPr="00A9254F">
        <w:rPr>
          <w:sz w:val="24"/>
          <w:szCs w:val="24"/>
        </w:rPr>
        <w:t xml:space="preserve"> Librizzi</w:t>
      </w:r>
    </w:p>
    <w:p w:rsidR="00A9254F" w:rsidRDefault="00A9254F">
      <w:pPr>
        <w:rPr>
          <w:sz w:val="24"/>
          <w:szCs w:val="24"/>
        </w:rPr>
      </w:pPr>
    </w:p>
    <w:p w:rsidR="00D933E9" w:rsidRDefault="00D933E9">
      <w:pPr>
        <w:rPr>
          <w:sz w:val="24"/>
          <w:szCs w:val="24"/>
        </w:rPr>
      </w:pPr>
    </w:p>
    <w:p w:rsidR="00D933E9" w:rsidRPr="00D933E9" w:rsidRDefault="005A175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sectPr w:rsidR="00D933E9" w:rsidRPr="00D933E9" w:rsidSect="00130310">
      <w:pgSz w:w="11906" w:h="16838"/>
      <w:pgMar w:top="142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ursiv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11B9"/>
    <w:multiLevelType w:val="hybridMultilevel"/>
    <w:tmpl w:val="57A0F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434C7"/>
    <w:multiLevelType w:val="hybridMultilevel"/>
    <w:tmpl w:val="F6A23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7C057C"/>
    <w:rsid w:val="00087C48"/>
    <w:rsid w:val="000F7BA4"/>
    <w:rsid w:val="001269DB"/>
    <w:rsid w:val="00130310"/>
    <w:rsid w:val="00134219"/>
    <w:rsid w:val="00152841"/>
    <w:rsid w:val="0018361C"/>
    <w:rsid w:val="001B5AA9"/>
    <w:rsid w:val="001B6BEB"/>
    <w:rsid w:val="001C74A1"/>
    <w:rsid w:val="00206D76"/>
    <w:rsid w:val="00252A2E"/>
    <w:rsid w:val="00253A2A"/>
    <w:rsid w:val="00281F28"/>
    <w:rsid w:val="00283DFD"/>
    <w:rsid w:val="003015B5"/>
    <w:rsid w:val="00305BA4"/>
    <w:rsid w:val="0037325D"/>
    <w:rsid w:val="0038113E"/>
    <w:rsid w:val="003A787D"/>
    <w:rsid w:val="00400BF6"/>
    <w:rsid w:val="00414C7A"/>
    <w:rsid w:val="00420FE3"/>
    <w:rsid w:val="00431B5F"/>
    <w:rsid w:val="00457754"/>
    <w:rsid w:val="004B30EF"/>
    <w:rsid w:val="004D49E7"/>
    <w:rsid w:val="004E49B8"/>
    <w:rsid w:val="004F63CA"/>
    <w:rsid w:val="00531E38"/>
    <w:rsid w:val="005365E5"/>
    <w:rsid w:val="00540860"/>
    <w:rsid w:val="00541EED"/>
    <w:rsid w:val="00584205"/>
    <w:rsid w:val="005A1310"/>
    <w:rsid w:val="005A1751"/>
    <w:rsid w:val="005A275F"/>
    <w:rsid w:val="00630931"/>
    <w:rsid w:val="00632F2C"/>
    <w:rsid w:val="007A032D"/>
    <w:rsid w:val="007B3851"/>
    <w:rsid w:val="007C057C"/>
    <w:rsid w:val="00804BE2"/>
    <w:rsid w:val="00806AF3"/>
    <w:rsid w:val="00811E23"/>
    <w:rsid w:val="00815C11"/>
    <w:rsid w:val="00875E9B"/>
    <w:rsid w:val="008A6081"/>
    <w:rsid w:val="008D59D9"/>
    <w:rsid w:val="008F0D5F"/>
    <w:rsid w:val="00991E8F"/>
    <w:rsid w:val="00995F62"/>
    <w:rsid w:val="00995FE6"/>
    <w:rsid w:val="009D745A"/>
    <w:rsid w:val="00A20591"/>
    <w:rsid w:val="00A34B5D"/>
    <w:rsid w:val="00A9254F"/>
    <w:rsid w:val="00B23970"/>
    <w:rsid w:val="00B31D6C"/>
    <w:rsid w:val="00B51646"/>
    <w:rsid w:val="00B63AA2"/>
    <w:rsid w:val="00B65584"/>
    <w:rsid w:val="00B80478"/>
    <w:rsid w:val="00BB61FF"/>
    <w:rsid w:val="00CC7FF7"/>
    <w:rsid w:val="00D933E9"/>
    <w:rsid w:val="00DD281C"/>
    <w:rsid w:val="00E20F22"/>
    <w:rsid w:val="00E41069"/>
    <w:rsid w:val="00E82F1A"/>
    <w:rsid w:val="00EB2750"/>
    <w:rsid w:val="00EE5463"/>
    <w:rsid w:val="00F00D74"/>
    <w:rsid w:val="00F02DE7"/>
    <w:rsid w:val="00F13743"/>
    <w:rsid w:val="00F20D8A"/>
    <w:rsid w:val="00F621C1"/>
    <w:rsid w:val="00F6497B"/>
    <w:rsid w:val="00FA1F51"/>
    <w:rsid w:val="00FF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36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B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C057C"/>
    <w:pPr>
      <w:spacing w:before="100" w:beforeAutospacing="1" w:after="119" w:line="240" w:lineRule="auto"/>
    </w:pPr>
    <w:rPr>
      <w:rFonts w:eastAsia="Times New Roman"/>
      <w:bCs w:val="0"/>
      <w:kern w:val="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C05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57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303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polizzi.p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omune.polizzi.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polizzi@pec.comune.polizzi.pa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Xp Professional SP 3 Italiano</cp:lastModifiedBy>
  <cp:revision>6</cp:revision>
  <cp:lastPrinted>2023-06-01T07:49:00Z</cp:lastPrinted>
  <dcterms:created xsi:type="dcterms:W3CDTF">2023-12-01T12:09:00Z</dcterms:created>
  <dcterms:modified xsi:type="dcterms:W3CDTF">2024-03-01T10:37:00Z</dcterms:modified>
</cp:coreProperties>
</file>